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BB" w:rsidRDefault="00181BFE">
      <w:pPr>
        <w:rPr>
          <w:lang w:val="sr-Cyrl-RS"/>
        </w:rPr>
      </w:pPr>
      <w:r>
        <w:rPr>
          <w:lang w:val="sr-Cyrl-RS"/>
        </w:rPr>
        <w:t>ЕКОНОМИКА И ОРГАНИЗАЦИЈА ТУРИСТИЧКИХ ПРЕДУЗЕЋА</w:t>
      </w:r>
    </w:p>
    <w:p w:rsidR="00181BFE" w:rsidRDefault="00181BFE">
      <w:pPr>
        <w:rPr>
          <w:lang w:val="sr-Cyrl-RS"/>
        </w:rPr>
      </w:pPr>
      <w:r>
        <w:rPr>
          <w:lang w:val="sr-Cyrl-RS"/>
        </w:rPr>
        <w:t>Професом Пантелић Милан</w:t>
      </w:r>
    </w:p>
    <w:p w:rsidR="00181BFE" w:rsidRDefault="00181BFE">
      <w:pPr>
        <w:rPr>
          <w:lang w:val="sr-Cyrl-RS"/>
        </w:rPr>
      </w:pPr>
    </w:p>
    <w:p w:rsidR="00181BFE" w:rsidRPr="00AD5DF0" w:rsidRDefault="00181BFE">
      <w:pPr>
        <w:rPr>
          <w:lang w:val="sr-Cyrl-RS"/>
        </w:rPr>
      </w:pPr>
      <w:r>
        <w:rPr>
          <w:lang w:val="sr-Cyrl-RS"/>
        </w:rPr>
        <w:t xml:space="preserve">                                                                       О Д Е Љ Е Њ Е   </w:t>
      </w:r>
      <w:r>
        <w:rPr>
          <w:lang w:val="sr-Latn-RS"/>
        </w:rPr>
        <w:t>II</w:t>
      </w:r>
      <w:r>
        <w:rPr>
          <w:lang w:val="sr-Cyrl-RS"/>
        </w:rPr>
        <w:t xml:space="preserve"> </w:t>
      </w:r>
      <w:r>
        <w:rPr>
          <w:lang w:val="sr-Latn-RS"/>
        </w:rPr>
        <w:t>–</w:t>
      </w:r>
      <w:r>
        <w:rPr>
          <w:lang w:val="sr-Cyrl-RS"/>
        </w:rPr>
        <w:t xml:space="preserve"> </w:t>
      </w:r>
      <w:r>
        <w:rPr>
          <w:lang w:val="sr-Latn-RS"/>
        </w:rPr>
        <w:t>4</w:t>
      </w:r>
    </w:p>
    <w:p w:rsidR="00181BFE" w:rsidRDefault="00181BFE">
      <w:pPr>
        <w:rPr>
          <w:lang w:val="sr-Cyrl-RS"/>
        </w:rPr>
      </w:pPr>
    </w:p>
    <w:p w:rsidR="00AD5DF0" w:rsidRDefault="00181BFE" w:rsidP="00DA2B43">
      <w:pPr>
        <w:jc w:val="both"/>
        <w:rPr>
          <w:lang w:val="sr-Cyrl-RS"/>
        </w:rPr>
      </w:pPr>
      <w:r>
        <w:rPr>
          <w:lang w:val="sr-Cyrl-RS"/>
        </w:rPr>
        <w:tab/>
      </w:r>
      <w:r w:rsidR="00DA2B43">
        <w:rPr>
          <w:lang w:val="sr-Cyrl-RS"/>
        </w:rPr>
        <w:t xml:space="preserve">Код мене на 99. страни, а код Вас, погледајте сами, идемо на Рентабилност. Са прве стране преписати болдирану дефиницију, а са друге од: „ Дакле“.... па све до „Рентабилност расте.....“. </w:t>
      </w:r>
      <w:r w:rsidR="00AD5DF0">
        <w:rPr>
          <w:lang w:val="sr-Cyrl-RS"/>
        </w:rPr>
        <w:t xml:space="preserve">Преписујемо ангажована и уложена средства и реченицу која почиње са „Под ангажованим сред.....“ до краја. Из задњег пасуса преписати факторе, интерни и екстерни и који су.  Од мерења рентабилности радимо коефицијент обрта АС и стопа рентабилности. Ово преписати као школски рад и научити, а домаћи без 11. ог питања. Урадити за првомајске празнике или пре, како Вам одговара. Специфичности нећемо радити. </w:t>
      </w:r>
    </w:p>
    <w:p w:rsidR="00181BFE" w:rsidRDefault="00AD5DF0" w:rsidP="00DA2B43">
      <w:pPr>
        <w:jc w:val="both"/>
        <w:rPr>
          <w:lang w:val="sr-Cyrl-RS"/>
        </w:rPr>
      </w:pPr>
      <w:r>
        <w:rPr>
          <w:lang w:val="sr-Cyrl-RS"/>
        </w:rPr>
        <w:tab/>
        <w:t>Као што видите, деф је релативно јасна и да се научити. Пр</w:t>
      </w:r>
      <w:r w:rsidR="00086B9E">
        <w:rPr>
          <w:lang w:val="sr-Cyrl-RS"/>
        </w:rPr>
        <w:t xml:space="preserve">облем је како разумети АС. АС и </w:t>
      </w:r>
      <w:r>
        <w:rPr>
          <w:lang w:val="sr-Cyrl-RS"/>
        </w:rPr>
        <w:t xml:space="preserve">уложена средства није исто, период ангажовања је знатно дужи, </w:t>
      </w:r>
      <w:r w:rsidR="001957D3">
        <w:rPr>
          <w:lang w:val="sr-Cyrl-RS"/>
        </w:rPr>
        <w:t xml:space="preserve">он траје од улагања у набавку ОС па до првог прихода од продаје произ или услуга. Ово прочитајте и у књизи и пробајте да разумете, ако буде нејасноћа вичите. Фактори су интерни и екстерни. Посебно су важни екстерни, тржиште, јер предузеће не може да утиче на њих. Скокови цена инпута у процес производње могу значајно да оптерете рентабилност, а да предузеће нема никакав утицај </w:t>
      </w:r>
      <w:r>
        <w:rPr>
          <w:lang w:val="sr-Cyrl-RS"/>
        </w:rPr>
        <w:t xml:space="preserve"> </w:t>
      </w:r>
      <w:r w:rsidR="00DA2B43">
        <w:rPr>
          <w:lang w:val="sr-Cyrl-RS"/>
        </w:rPr>
        <w:t xml:space="preserve"> </w:t>
      </w:r>
      <w:r w:rsidR="001957D3">
        <w:rPr>
          <w:lang w:val="sr-Cyrl-RS"/>
        </w:rPr>
        <w:t xml:space="preserve">на то. Важни су и интерни, неспорно, али они су ствар организације, а то се учи. Стопа рент је јако важна, показује добит на 100 дин АС. </w:t>
      </w:r>
    </w:p>
    <w:p w:rsidR="00086B9E" w:rsidRDefault="001957D3" w:rsidP="00DA2B43">
      <w:pPr>
        <w:jc w:val="both"/>
        <w:rPr>
          <w:lang w:val="sr-Cyrl-RS"/>
        </w:rPr>
      </w:pPr>
      <w:r>
        <w:rPr>
          <w:lang w:val="sr-Cyrl-RS"/>
        </w:rPr>
        <w:tab/>
        <w:t>Молим Вас да време које имате користите максимално за учење. Предавања ће вероватно бити завршена овако, преко ових кутија, али за оцењивање се вероватно видимо. Ово није важно само за моје предмете, већ и за све Ваше предмете. Немој те да КОВИД упропасти завршни успех. Ја ћу помоћи, то је сигурно, али је сигурно да нећу помагати онима који неће да раде</w:t>
      </w:r>
      <w:r w:rsidR="00086B9E">
        <w:rPr>
          <w:lang w:val="sr-Cyrl-RS"/>
        </w:rPr>
        <w:t>, већ онима који се труде и чији рад је евидентан.</w:t>
      </w:r>
    </w:p>
    <w:p w:rsidR="001957D3" w:rsidRPr="00181BFE" w:rsidRDefault="00086B9E" w:rsidP="00DA2B43">
      <w:pPr>
        <w:jc w:val="both"/>
        <w:rPr>
          <w:lang w:val="sr-Cyrl-RS"/>
        </w:rPr>
      </w:pPr>
      <w:r>
        <w:rPr>
          <w:lang w:val="sr-Cyrl-RS"/>
        </w:rPr>
        <w:tab/>
        <w:t xml:space="preserve">Поздрав за све, будите добри, емоцијонално и социјално позитивни, па </w:t>
      </w:r>
      <w:r w:rsidR="001957D3">
        <w:rPr>
          <w:lang w:val="sr-Cyrl-RS"/>
        </w:rPr>
        <w:t xml:space="preserve"> </w:t>
      </w:r>
      <w:r>
        <w:rPr>
          <w:lang w:val="sr-Cyrl-RS"/>
        </w:rPr>
        <w:t>да се видимо када ово све прође. Професор,</w:t>
      </w:r>
      <w:bookmarkStart w:id="0" w:name="_GoBack"/>
      <w:bookmarkEnd w:id="0"/>
    </w:p>
    <w:sectPr w:rsidR="001957D3" w:rsidRPr="0018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E"/>
    <w:rsid w:val="000354BB"/>
    <w:rsid w:val="00086B9E"/>
    <w:rsid w:val="00181BFE"/>
    <w:rsid w:val="001957D3"/>
    <w:rsid w:val="00AD5DF0"/>
    <w:rsid w:val="00D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2020-04-27T09:44:00Z</dcterms:created>
  <dcterms:modified xsi:type="dcterms:W3CDTF">2020-04-27T10:56:00Z</dcterms:modified>
</cp:coreProperties>
</file>